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4E" w:rsidRDefault="00EC1F4E">
      <w:pPr>
        <w:jc w:val="center"/>
        <w:rPr>
          <w:rFonts w:ascii="微软雅黑" w:eastAsia="微软雅黑" w:hAnsi="微软雅黑" w:cs="楷体_GB2312"/>
          <w:b/>
          <w:bCs/>
          <w:color w:val="008000"/>
          <w:sz w:val="72"/>
          <w:szCs w:val="56"/>
        </w:rPr>
      </w:pPr>
      <w:bookmarkStart w:id="0" w:name="OLE_LINK5"/>
      <w:bookmarkStart w:id="1" w:name="OLE_LINK9"/>
      <w:bookmarkStart w:id="2" w:name="OLE_LINK14"/>
      <w:r>
        <w:rPr>
          <w:rFonts w:ascii="微软雅黑" w:eastAsia="微软雅黑" w:hAnsi="微软雅黑" w:cs="楷体_GB2312" w:hint="eastAsia"/>
          <w:b/>
          <w:bCs/>
          <w:color w:val="008000"/>
          <w:sz w:val="72"/>
          <w:szCs w:val="56"/>
        </w:rPr>
        <w:t>立体绿化</w:t>
      </w:r>
      <w:bookmarkEnd w:id="0"/>
      <w:r>
        <w:rPr>
          <w:rFonts w:ascii="微软雅黑" w:eastAsia="微软雅黑" w:hAnsi="微软雅黑" w:cs="楷体_GB2312" w:hint="eastAsia"/>
          <w:b/>
          <w:bCs/>
          <w:color w:val="008000"/>
          <w:sz w:val="72"/>
          <w:szCs w:val="56"/>
        </w:rPr>
        <w:t>屋顶绿化科技论坛</w:t>
      </w:r>
      <w:bookmarkEnd w:id="1"/>
      <w:bookmarkEnd w:id="2"/>
    </w:p>
    <w:p w:rsidR="00EC1F4E" w:rsidRDefault="00EC1F4E">
      <w:pPr>
        <w:jc w:val="center"/>
        <w:rPr>
          <w:rFonts w:ascii="微软雅黑" w:eastAsia="微软雅黑" w:hAnsi="微软雅黑" w:cs="楷体_GB2312"/>
          <w:b/>
          <w:bCs/>
          <w:color w:val="008000"/>
          <w:sz w:val="44"/>
          <w:szCs w:val="40"/>
        </w:rPr>
      </w:pPr>
      <w:r>
        <w:rPr>
          <w:rFonts w:ascii="微软雅黑" w:eastAsia="微软雅黑" w:hAnsi="微软雅黑" w:cs="楷体_GB2312" w:hint="eastAsia"/>
          <w:b/>
          <w:bCs/>
          <w:color w:val="008000"/>
          <w:sz w:val="44"/>
          <w:szCs w:val="40"/>
        </w:rPr>
        <w:t>绿色景观</w:t>
      </w:r>
      <w:r>
        <w:rPr>
          <w:rFonts w:ascii="微软雅黑" w:eastAsia="微软雅黑" w:hAnsi="微软雅黑" w:cs="楷体_GB2312"/>
          <w:b/>
          <w:bCs/>
          <w:color w:val="008000"/>
          <w:sz w:val="44"/>
          <w:szCs w:val="40"/>
        </w:rPr>
        <w:t xml:space="preserve"> </w:t>
      </w:r>
      <w:r>
        <w:rPr>
          <w:rFonts w:ascii="微软雅黑" w:eastAsia="微软雅黑" w:hAnsi="微软雅黑" w:cs="楷体_GB2312" w:hint="eastAsia"/>
          <w:b/>
          <w:bCs/>
          <w:color w:val="008000"/>
          <w:sz w:val="44"/>
          <w:szCs w:val="40"/>
        </w:rPr>
        <w:t>创新发展</w:t>
      </w:r>
      <w:r>
        <w:rPr>
          <w:rFonts w:ascii="微软雅黑" w:eastAsia="微软雅黑" w:hAnsi="微软雅黑" w:cs="楷体_GB2312"/>
          <w:b/>
          <w:bCs/>
          <w:color w:val="008000"/>
          <w:sz w:val="44"/>
          <w:szCs w:val="40"/>
        </w:rPr>
        <w:t xml:space="preserve"> </w:t>
      </w:r>
    </w:p>
    <w:p w:rsidR="00EC1F4E" w:rsidRDefault="00EC1F4E">
      <w:pPr>
        <w:jc w:val="center"/>
        <w:rPr>
          <w:rFonts w:ascii="微软雅黑" w:eastAsia="微软雅黑" w:hAnsi="微软雅黑" w:cs="楷体_GB2312"/>
          <w:b/>
          <w:bCs/>
          <w:sz w:val="52"/>
          <w:szCs w:val="48"/>
        </w:rPr>
      </w:pPr>
      <w:r>
        <w:rPr>
          <w:rFonts w:ascii="微软雅黑" w:eastAsia="微软雅黑" w:hAnsi="微软雅黑" w:cs="楷体_GB2312" w:hint="eastAsia"/>
          <w:b/>
          <w:bCs/>
          <w:color w:val="008000"/>
          <w:sz w:val="28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3"/>
          <w:attr w:name="Year" w:val="2017"/>
        </w:smartTagPr>
        <w:r>
          <w:rPr>
            <w:rFonts w:ascii="微软雅黑" w:eastAsia="微软雅黑" w:hAnsi="微软雅黑" w:cs="楷体_GB2312"/>
            <w:b/>
            <w:bCs/>
            <w:color w:val="008000"/>
            <w:sz w:val="28"/>
          </w:rPr>
          <w:t>2017</w:t>
        </w:r>
        <w:r>
          <w:rPr>
            <w:rFonts w:ascii="微软雅黑" w:eastAsia="微软雅黑" w:hAnsi="微软雅黑" w:cs="楷体_GB2312" w:hint="eastAsia"/>
            <w:b/>
            <w:bCs/>
            <w:color w:val="008000"/>
            <w:sz w:val="28"/>
          </w:rPr>
          <w:t>年</w:t>
        </w:r>
        <w:r>
          <w:rPr>
            <w:rFonts w:ascii="微软雅黑" w:eastAsia="微软雅黑" w:hAnsi="微软雅黑" w:cs="楷体_GB2312"/>
            <w:b/>
            <w:bCs/>
            <w:color w:val="008000"/>
            <w:sz w:val="28"/>
          </w:rPr>
          <w:t>3</w:t>
        </w:r>
        <w:r>
          <w:rPr>
            <w:rFonts w:ascii="微软雅黑" w:eastAsia="微软雅黑" w:hAnsi="微软雅黑" w:cs="楷体_GB2312" w:hint="eastAsia"/>
            <w:b/>
            <w:bCs/>
            <w:color w:val="008000"/>
            <w:sz w:val="28"/>
          </w:rPr>
          <w:t>月</w:t>
        </w:r>
        <w:r>
          <w:rPr>
            <w:rFonts w:ascii="微软雅黑" w:eastAsia="微软雅黑" w:hAnsi="微软雅黑" w:cs="楷体_GB2312"/>
            <w:b/>
            <w:bCs/>
            <w:color w:val="008000"/>
            <w:sz w:val="28"/>
          </w:rPr>
          <w:t>14</w:t>
        </w:r>
        <w:r>
          <w:rPr>
            <w:rFonts w:ascii="微软雅黑" w:eastAsia="微软雅黑" w:hAnsi="微软雅黑" w:cs="楷体_GB2312" w:hint="eastAsia"/>
            <w:b/>
            <w:bCs/>
            <w:color w:val="008000"/>
            <w:sz w:val="28"/>
          </w:rPr>
          <w:t>日</w:t>
        </w:r>
      </w:smartTag>
      <w:r>
        <w:rPr>
          <w:rFonts w:ascii="微软雅黑" w:eastAsia="微软雅黑" w:hAnsi="微软雅黑" w:cs="楷体_GB2312"/>
          <w:b/>
          <w:bCs/>
          <w:color w:val="008000"/>
          <w:sz w:val="28"/>
        </w:rPr>
        <w:t xml:space="preserve">     </w:t>
      </w:r>
      <w:r>
        <w:rPr>
          <w:rFonts w:ascii="微软雅黑" w:eastAsia="微软雅黑" w:hAnsi="微软雅黑" w:cs="楷体_GB2312" w:hint="eastAsia"/>
          <w:b/>
          <w:bCs/>
          <w:color w:val="008000"/>
          <w:sz w:val="28"/>
        </w:rPr>
        <w:t>地点：广州琶洲·广州国际采购中心</w:t>
      </w:r>
      <w:r>
        <w:rPr>
          <w:noProof/>
        </w:rPr>
        <w:pict>
          <v:line id="直线 1" o:spid="_x0000_s1026" style="position:absolute;left:0;text-align:left;z-index:251658240;mso-position-horizontal:center;mso-position-horizontal-relative:text;mso-position-vertical-relative:text" from="0,2.45pt" to="452.25pt,2.5pt" strokecolor="red" strokeweight="1.25pt">
            <w10:wrap type="topAndBottom"/>
          </v:line>
        </w:pict>
      </w:r>
    </w:p>
    <w:p w:rsidR="00EC1F4E" w:rsidRDefault="00EC1F4E" w:rsidP="006118DC">
      <w:pPr>
        <w:spacing w:line="360" w:lineRule="auto"/>
        <w:ind w:firstLineChars="200" w:firstLine="31680"/>
        <w:rPr>
          <w:rFonts w:ascii="宋体" w:cs="宋体"/>
          <w:sz w:val="24"/>
        </w:rPr>
      </w:pPr>
      <w:bookmarkStart w:id="3" w:name="OLE_LINK8"/>
    </w:p>
    <w:p w:rsidR="00EC1F4E" w:rsidRDefault="00EC1F4E" w:rsidP="0051312A">
      <w:pPr>
        <w:spacing w:line="360" w:lineRule="auto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发展立体绿化屋顶绿化</w:t>
      </w:r>
      <w:bookmarkEnd w:id="3"/>
      <w:r>
        <w:rPr>
          <w:rFonts w:ascii="宋体" w:hAnsi="宋体" w:cs="宋体" w:hint="eastAsia"/>
          <w:sz w:val="24"/>
        </w:rPr>
        <w:t>，不仅是绿地向空中发展，节约土地、开拓城市空间的有效办法。也是建筑艺术与园林艺术的完美结合，在保护城市环境，提高人居环境质量方面更是起着不可忽视的作用。不仅能丰富城区</w:t>
      </w:r>
      <w:hyperlink r:id="rId5" w:tgtFrame="http://baike.baidu.com/_blank" w:history="1">
        <w:r>
          <w:rPr>
            <w:rFonts w:ascii="宋体" w:hAnsi="宋体" w:cs="宋体" w:hint="eastAsia"/>
            <w:sz w:val="24"/>
          </w:rPr>
          <w:t>园林绿化</w:t>
        </w:r>
      </w:hyperlink>
      <w:r>
        <w:rPr>
          <w:rFonts w:ascii="宋体" w:hAnsi="宋体" w:cs="宋体" w:hint="eastAsia"/>
          <w:sz w:val="24"/>
        </w:rPr>
        <w:t>的空间结构层次和城市立体</w:t>
      </w:r>
      <w:hyperlink r:id="rId6" w:tgtFrame="http://baike.baidu.com/_blank" w:history="1">
        <w:r>
          <w:rPr>
            <w:rFonts w:ascii="宋体" w:hAnsi="宋体" w:cs="宋体" w:hint="eastAsia"/>
            <w:sz w:val="24"/>
          </w:rPr>
          <w:t>景观艺术</w:t>
        </w:r>
      </w:hyperlink>
      <w:r>
        <w:rPr>
          <w:rFonts w:ascii="宋体" w:hAnsi="宋体" w:cs="宋体" w:hint="eastAsia"/>
          <w:sz w:val="24"/>
        </w:rPr>
        <w:t>效果，有助于进一步增加城市绿量，而且能够营造和改善城区生态环境，节约能源。近年来，随着城市建设飞速发展，城市用地矛盾突出，发展立体绿化屋顶绿化日益受到重视。</w:t>
      </w:r>
    </w:p>
    <w:p w:rsidR="00EC1F4E" w:rsidRDefault="00EC1F4E" w:rsidP="0051312A">
      <w:pPr>
        <w:spacing w:line="360" w:lineRule="auto"/>
        <w:ind w:firstLineChars="200" w:firstLine="316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值此</w:t>
      </w:r>
      <w:r>
        <w:rPr>
          <w:rFonts w:ascii="宋体" w:hAnsi="宋体" w:cs="宋体"/>
          <w:sz w:val="24"/>
        </w:rPr>
        <w:t>2017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13-15</w:t>
      </w:r>
      <w:r>
        <w:rPr>
          <w:rFonts w:ascii="宋体" w:hAnsi="宋体" w:cs="宋体" w:hint="eastAsia"/>
          <w:sz w:val="24"/>
        </w:rPr>
        <w:t>日在广州国际采购中心（广州琶洲）</w:t>
      </w:r>
      <w:r>
        <w:rPr>
          <w:rFonts w:ascii="宋体" w:hAnsi="宋体" w:cs="宋体" w:hint="eastAsia"/>
          <w:color w:val="000000"/>
          <w:sz w:val="24"/>
        </w:rPr>
        <w:t>举办“</w:t>
      </w:r>
      <w:bookmarkStart w:id="4" w:name="OLE_LINK13"/>
      <w:r>
        <w:rPr>
          <w:rFonts w:ascii="宋体" w:hAnsi="宋体" w:cs="宋体" w:hint="eastAsia"/>
          <w:sz w:val="24"/>
        </w:rPr>
        <w:t>第九届</w:t>
      </w:r>
      <w:r>
        <w:rPr>
          <w:rFonts w:ascii="宋体" w:hAnsi="宋体" w:cs="宋体" w:hint="eastAsia"/>
          <w:color w:val="000000"/>
          <w:sz w:val="24"/>
        </w:rPr>
        <w:t>广州国际园林</w:t>
      </w:r>
      <w:bookmarkEnd w:id="4"/>
      <w:r>
        <w:rPr>
          <w:rFonts w:ascii="宋体" w:hAnsi="宋体" w:cs="宋体" w:hint="eastAsia"/>
          <w:color w:val="000000"/>
          <w:sz w:val="24"/>
        </w:rPr>
        <w:t>景观与美好人居博览会”之际，为推动绿色生态健康发展，创造人类美好人居环境，由广东省风景园林协会、粤港经济合作交流促进会、广东鸿威国际会展集团联合多家单位，于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3"/>
          <w:attr w:name="Year" w:val="2017"/>
        </w:smartTagPr>
        <w:r>
          <w:rPr>
            <w:rFonts w:ascii="宋体" w:hAnsi="宋体" w:cs="宋体"/>
            <w:color w:val="000000"/>
            <w:sz w:val="24"/>
          </w:rPr>
          <w:t>3</w:t>
        </w:r>
        <w:r>
          <w:rPr>
            <w:rFonts w:ascii="宋体" w:hAnsi="宋体" w:cs="宋体" w:hint="eastAsia"/>
            <w:color w:val="000000"/>
            <w:sz w:val="24"/>
          </w:rPr>
          <w:t>月</w:t>
        </w:r>
        <w:r>
          <w:rPr>
            <w:rFonts w:ascii="宋体" w:hAnsi="宋体" w:cs="宋体"/>
            <w:color w:val="000000"/>
            <w:sz w:val="24"/>
          </w:rPr>
          <w:t>14</w:t>
        </w:r>
        <w:r>
          <w:rPr>
            <w:rFonts w:ascii="宋体" w:hAnsi="宋体" w:cs="宋体" w:hint="eastAsia"/>
            <w:color w:val="000000"/>
            <w:sz w:val="24"/>
          </w:rPr>
          <w:t>日</w:t>
        </w:r>
      </w:smartTag>
      <w:r>
        <w:rPr>
          <w:rFonts w:ascii="宋体" w:hAnsi="宋体" w:cs="宋体" w:hint="eastAsia"/>
          <w:color w:val="000000"/>
          <w:sz w:val="24"/>
        </w:rPr>
        <w:t>举办以“</w:t>
      </w:r>
      <w:r>
        <w:rPr>
          <w:rFonts w:ascii="宋体" w:hAnsi="宋体" w:cs="宋体" w:hint="eastAsia"/>
          <w:b/>
          <w:bCs/>
          <w:color w:val="000000"/>
          <w:sz w:val="36"/>
          <w:szCs w:val="36"/>
          <w:u w:val="single"/>
        </w:rPr>
        <w:t>绿色景观</w:t>
      </w:r>
      <w:r>
        <w:rPr>
          <w:rFonts w:ascii="宋体" w:hAnsi="宋体" w:cs="宋体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36"/>
          <w:szCs w:val="36"/>
          <w:u w:val="single"/>
        </w:rPr>
        <w:t>创新发展</w:t>
      </w:r>
      <w:r>
        <w:rPr>
          <w:rFonts w:ascii="宋体" w:hAnsi="宋体" w:cs="宋体" w:hint="eastAsia"/>
          <w:color w:val="000000"/>
          <w:sz w:val="24"/>
        </w:rPr>
        <w:t>”为主题的“立体</w:t>
      </w:r>
      <w:bookmarkStart w:id="5" w:name="OLE_LINK10"/>
      <w:r>
        <w:rPr>
          <w:rFonts w:ascii="宋体" w:hAnsi="宋体" w:cs="宋体" w:hint="eastAsia"/>
          <w:color w:val="000000"/>
          <w:sz w:val="24"/>
        </w:rPr>
        <w:t>绿化屋顶绿化科技</w:t>
      </w:r>
      <w:bookmarkEnd w:id="5"/>
      <w:r>
        <w:rPr>
          <w:rFonts w:ascii="宋体" w:hAnsi="宋体" w:cs="宋体" w:hint="eastAsia"/>
          <w:color w:val="000000"/>
          <w:sz w:val="24"/>
        </w:rPr>
        <w:t>论坛”活动，邀请</w:t>
      </w:r>
      <w:bookmarkStart w:id="6" w:name="OLE_LINK6"/>
      <w:r>
        <w:rPr>
          <w:rFonts w:ascii="宋体" w:hAnsi="宋体" w:cs="宋体" w:hint="eastAsia"/>
          <w:color w:val="000000"/>
          <w:sz w:val="24"/>
        </w:rPr>
        <w:t>立体绿化屋顶绿化设计施工单位、景观建筑师、城市规划师、景观设计师、园林市政管理局、园林设计工程公司、园林建筑设计院、房地产、园林养护企业</w:t>
      </w:r>
      <w:bookmarkEnd w:id="6"/>
      <w:r>
        <w:rPr>
          <w:rFonts w:ascii="宋体" w:hAnsi="宋体" w:cs="宋体" w:hint="eastAsia"/>
          <w:color w:val="000000"/>
          <w:sz w:val="24"/>
        </w:rPr>
        <w:t>、政府相关领导等共聚一堂，共同探讨立体绿化屋顶绿化发展，</w:t>
      </w:r>
      <w:r>
        <w:rPr>
          <w:rFonts w:ascii="宋体" w:hAnsi="宋体" w:cs="宋体" w:hint="eastAsia"/>
          <w:sz w:val="24"/>
        </w:rPr>
        <w:t>展示空间</w:t>
      </w:r>
      <w:hyperlink r:id="rId7" w:tgtFrame="http://baike.sogou.com/_blank" w:history="1">
        <w:r>
          <w:rPr>
            <w:rFonts w:ascii="宋体" w:hAnsi="宋体" w:cs="宋体" w:hint="eastAsia"/>
            <w:sz w:val="24"/>
          </w:rPr>
          <w:t>园林艺术</w:t>
        </w:r>
      </w:hyperlink>
      <w:r>
        <w:rPr>
          <w:rFonts w:ascii="宋体" w:hAnsi="宋体" w:cs="宋体" w:hint="eastAsia"/>
          <w:sz w:val="24"/>
        </w:rPr>
        <w:t>为人类社会生活增添的绿色新意。</w:t>
      </w:r>
    </w:p>
    <w:p w:rsidR="00EC1F4E" w:rsidRDefault="00EC1F4E">
      <w:pPr>
        <w:spacing w:line="360" w:lineRule="auto"/>
        <w:rPr>
          <w:rFonts w:ascii="宋体" w:cs="宋体"/>
          <w:color w:val="000000"/>
          <w:sz w:val="24"/>
        </w:rPr>
      </w:pPr>
    </w:p>
    <w:p w:rsidR="00EC1F4E" w:rsidRDefault="00EC1F4E">
      <w:pPr>
        <w:spacing w:line="360" w:lineRule="auto"/>
        <w:rPr>
          <w:rFonts w:ascii="宋体" w:cs="宋体"/>
          <w:color w:val="000000"/>
          <w:sz w:val="24"/>
        </w:rPr>
      </w:pPr>
      <w:r>
        <w:rPr>
          <w:rFonts w:ascii="微软雅黑" w:eastAsia="微软雅黑" w:hAnsi="微软雅黑" w:cs="楷体_GB2312" w:hint="eastAsia"/>
          <w:b/>
          <w:color w:val="008000"/>
          <w:sz w:val="24"/>
        </w:rPr>
        <w:t>主办单位：</w:t>
      </w:r>
      <w:bookmarkStart w:id="7" w:name="OLE_LINK1"/>
      <w:r>
        <w:rPr>
          <w:rFonts w:ascii="宋体" w:hAnsi="宋体" w:cs="宋体" w:hint="eastAsia"/>
          <w:color w:val="000000"/>
          <w:sz w:val="24"/>
        </w:rPr>
        <w:t>广东省风景园林协会</w:t>
      </w:r>
      <w:bookmarkEnd w:id="7"/>
      <w:r>
        <w:rPr>
          <w:rFonts w:ascii="宋体" w:hAnsi="宋体" w:cs="宋体"/>
          <w:color w:val="000000"/>
          <w:sz w:val="24"/>
        </w:rPr>
        <w:t xml:space="preserve">  </w:t>
      </w:r>
      <w:bookmarkStart w:id="8" w:name="OLE_LINK2"/>
      <w:r>
        <w:rPr>
          <w:rFonts w:ascii="宋体" w:cs="宋体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粤港经济合作交流促进会</w:t>
      </w:r>
      <w:bookmarkEnd w:id="8"/>
      <w:r>
        <w:rPr>
          <w:rFonts w:ascii="宋体" w:hAnsi="宋体" w:cs="宋体"/>
          <w:color w:val="000000"/>
          <w:sz w:val="24"/>
        </w:rPr>
        <w:t xml:space="preserve">  </w:t>
      </w:r>
      <w:bookmarkStart w:id="9" w:name="OLE_LINK3"/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广东鸿威国际会展集团</w:t>
      </w:r>
      <w:bookmarkEnd w:id="9"/>
      <w:r>
        <w:rPr>
          <w:rFonts w:ascii="宋体" w:hAnsi="宋体" w:cs="宋体"/>
          <w:color w:val="000000"/>
          <w:sz w:val="24"/>
        </w:rPr>
        <w:t xml:space="preserve">   </w:t>
      </w:r>
    </w:p>
    <w:p w:rsidR="00EC1F4E" w:rsidRDefault="00EC1F4E">
      <w:pPr>
        <w:spacing w:line="360" w:lineRule="auto"/>
        <w:rPr>
          <w:rFonts w:ascii="宋体" w:cs="宋体"/>
          <w:color w:val="000000"/>
          <w:sz w:val="24"/>
        </w:rPr>
      </w:pPr>
      <w:r>
        <w:rPr>
          <w:rFonts w:ascii="微软雅黑" w:eastAsia="微软雅黑" w:hAnsi="微软雅黑" w:cs="楷体_GB2312" w:hint="eastAsia"/>
          <w:b/>
          <w:color w:val="008000"/>
          <w:sz w:val="24"/>
        </w:rPr>
        <w:t>承办单位：</w:t>
      </w:r>
      <w:r>
        <w:rPr>
          <w:rFonts w:ascii="宋体" w:hAnsi="宋体" w:cs="宋体" w:hint="eastAsia"/>
          <w:color w:val="000000"/>
          <w:sz w:val="24"/>
        </w:rPr>
        <w:t>广东鸿威国际会展集团有限公司</w:t>
      </w:r>
    </w:p>
    <w:p w:rsidR="00EC1F4E" w:rsidRDefault="00EC1F4E">
      <w:pPr>
        <w:spacing w:line="360" w:lineRule="auto"/>
        <w:rPr>
          <w:rFonts w:ascii="宋体" w:cs="宋体"/>
          <w:color w:val="000000"/>
          <w:sz w:val="24"/>
        </w:rPr>
      </w:pPr>
    </w:p>
    <w:p w:rsidR="00EC1F4E" w:rsidRDefault="00EC1F4E">
      <w:pPr>
        <w:spacing w:line="360" w:lineRule="auto"/>
        <w:rPr>
          <w:rFonts w:ascii="微软雅黑" w:eastAsia="微软雅黑" w:hAnsi="微软雅黑" w:cs="楷体_GB2312"/>
          <w:b/>
          <w:color w:val="008000"/>
          <w:sz w:val="24"/>
        </w:rPr>
      </w:pPr>
      <w:r>
        <w:rPr>
          <w:rFonts w:ascii="微软雅黑" w:eastAsia="微软雅黑" w:hAnsi="微软雅黑" w:cs="楷体_GB2312" w:hint="eastAsia"/>
          <w:b/>
          <w:color w:val="008000"/>
          <w:sz w:val="24"/>
        </w:rPr>
        <w:t>一、时间地点</w:t>
      </w:r>
    </w:p>
    <w:p w:rsidR="00EC1F4E" w:rsidRDefault="00EC1F4E">
      <w:pPr>
        <w:spacing w:line="360" w:lineRule="auto"/>
        <w:jc w:val="lef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3"/>
          <w:attr w:name="Year" w:val="2017"/>
        </w:smartTagPr>
        <w:r>
          <w:rPr>
            <w:rFonts w:ascii="宋体" w:hAnsi="宋体" w:cs="宋体"/>
            <w:color w:val="000000"/>
            <w:sz w:val="24"/>
          </w:rPr>
          <w:t>2017</w:t>
        </w:r>
        <w:r>
          <w:rPr>
            <w:rFonts w:ascii="宋体" w:hAnsi="宋体" w:cs="宋体" w:hint="eastAsia"/>
            <w:color w:val="000000"/>
            <w:sz w:val="24"/>
          </w:rPr>
          <w:t>年</w:t>
        </w:r>
        <w:r>
          <w:rPr>
            <w:rFonts w:ascii="宋体" w:hAnsi="宋体" w:cs="宋体"/>
            <w:color w:val="000000"/>
            <w:sz w:val="24"/>
          </w:rPr>
          <w:t>3</w:t>
        </w:r>
        <w:r>
          <w:rPr>
            <w:rFonts w:ascii="宋体" w:hAnsi="宋体" w:cs="宋体" w:hint="eastAsia"/>
            <w:color w:val="000000"/>
            <w:sz w:val="24"/>
          </w:rPr>
          <w:t>月</w:t>
        </w:r>
        <w:r>
          <w:rPr>
            <w:rFonts w:ascii="宋体" w:hAnsi="宋体" w:cs="宋体"/>
            <w:color w:val="000000"/>
            <w:sz w:val="24"/>
          </w:rPr>
          <w:t>14</w:t>
        </w:r>
        <w:r>
          <w:rPr>
            <w:rFonts w:ascii="宋体" w:hAnsi="宋体" w:cs="宋体" w:hint="eastAsia"/>
            <w:color w:val="000000"/>
            <w:sz w:val="24"/>
          </w:rPr>
          <w:t>日</w:t>
        </w:r>
      </w:smartTag>
    </w:p>
    <w:p w:rsidR="00EC1F4E" w:rsidRDefault="00EC1F4E">
      <w:pPr>
        <w:spacing w:line="360" w:lineRule="auto"/>
        <w:jc w:val="lef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地点：</w:t>
      </w:r>
      <w:bookmarkStart w:id="10" w:name="OLE_LINK4"/>
      <w:r>
        <w:rPr>
          <w:rFonts w:ascii="宋体" w:hAnsi="宋体" w:cs="宋体" w:hint="eastAsia"/>
          <w:color w:val="000000"/>
          <w:sz w:val="24"/>
        </w:rPr>
        <w:t>广州国际采购中心</w:t>
      </w:r>
      <w:bookmarkEnd w:id="10"/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广州市海珠区琶洲大道东路</w:t>
      </w:r>
      <w:r>
        <w:rPr>
          <w:rFonts w:ascii="宋体" w:hAnsi="宋体" w:cs="宋体"/>
          <w:color w:val="333333"/>
          <w:sz w:val="24"/>
          <w:shd w:val="clear" w:color="auto" w:fill="FFFFFF"/>
        </w:rPr>
        <w:t>8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号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EC1F4E" w:rsidRDefault="00EC1F4E">
      <w:pPr>
        <w:rPr>
          <w:rFonts w:ascii="微软雅黑" w:eastAsia="微软雅黑" w:hAnsi="微软雅黑" w:cs="楷体_GB2312"/>
          <w:b/>
          <w:bCs/>
          <w:color w:val="008000"/>
          <w:sz w:val="24"/>
        </w:rPr>
      </w:pPr>
    </w:p>
    <w:p w:rsidR="00EC1F4E" w:rsidRDefault="00EC1F4E">
      <w:pPr>
        <w:rPr>
          <w:rFonts w:ascii="微软雅黑" w:eastAsia="微软雅黑" w:hAnsi="微软雅黑" w:cs="楷体_GB2312"/>
          <w:b/>
          <w:bCs/>
          <w:color w:val="008000"/>
          <w:sz w:val="24"/>
        </w:rPr>
      </w:pPr>
      <w:r>
        <w:rPr>
          <w:rFonts w:ascii="微软雅黑" w:eastAsia="微软雅黑" w:hAnsi="微软雅黑" w:cs="楷体_GB2312" w:hint="eastAsia"/>
          <w:b/>
          <w:bCs/>
          <w:color w:val="008000"/>
          <w:sz w:val="24"/>
        </w:rPr>
        <w:t>二、议程安排</w:t>
      </w:r>
    </w:p>
    <w:p w:rsidR="00EC1F4E" w:rsidRPr="00115509" w:rsidRDefault="00EC1F4E">
      <w:pPr>
        <w:rPr>
          <w:rFonts w:ascii="宋体" w:cs="楷体_GB2312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3"/>
          <w:attr w:name="Year" w:val="2017"/>
        </w:smartTagPr>
        <w:r>
          <w:rPr>
            <w:rFonts w:ascii="宋体" w:hAnsi="宋体" w:cs="宋体"/>
            <w:color w:val="000000"/>
            <w:sz w:val="24"/>
          </w:rPr>
          <w:t>3</w:t>
        </w:r>
        <w:r>
          <w:rPr>
            <w:rFonts w:ascii="宋体" w:hAnsi="宋体" w:cs="宋体" w:hint="eastAsia"/>
            <w:color w:val="000000"/>
            <w:sz w:val="24"/>
          </w:rPr>
          <w:t>月</w:t>
        </w:r>
        <w:r>
          <w:rPr>
            <w:rFonts w:ascii="宋体" w:hAnsi="宋体" w:cs="宋体"/>
            <w:color w:val="000000"/>
            <w:sz w:val="24"/>
          </w:rPr>
          <w:t>14</w:t>
        </w:r>
        <w:r>
          <w:rPr>
            <w:rFonts w:ascii="宋体" w:hAnsi="宋体" w:cs="宋体" w:hint="eastAsia"/>
            <w:color w:val="000000"/>
            <w:sz w:val="24"/>
          </w:rPr>
          <w:t>日</w:t>
        </w:r>
      </w:smartTag>
      <w:r>
        <w:rPr>
          <w:rFonts w:ascii="宋体" w:hAnsi="宋体" w:cs="楷体_GB2312"/>
          <w:sz w:val="24"/>
        </w:rPr>
        <w:t>9:00—9:40</w:t>
      </w:r>
      <w:r>
        <w:rPr>
          <w:rFonts w:ascii="宋体" w:hAnsi="宋体" w:cs="楷体_GB2312" w:hint="eastAsia"/>
          <w:sz w:val="24"/>
        </w:rPr>
        <w:t>参会代表签到</w:t>
      </w:r>
    </w:p>
    <w:p w:rsidR="00EC1F4E" w:rsidRDefault="00EC1F4E">
      <w:pPr>
        <w:spacing w:line="360" w:lineRule="auto"/>
        <w:rPr>
          <w:rFonts w:ascii="宋体" w:cs="宋体"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3"/>
          <w:attr w:name="Year" w:val="2017"/>
        </w:smartTagPr>
        <w:r>
          <w:rPr>
            <w:rFonts w:ascii="宋体" w:hAnsi="宋体" w:cs="宋体"/>
            <w:color w:val="000000"/>
            <w:sz w:val="24"/>
          </w:rPr>
          <w:t>3</w:t>
        </w:r>
        <w:r>
          <w:rPr>
            <w:rFonts w:ascii="宋体" w:hAnsi="宋体" w:cs="宋体" w:hint="eastAsia"/>
            <w:color w:val="000000"/>
            <w:sz w:val="24"/>
          </w:rPr>
          <w:t>月</w:t>
        </w:r>
        <w:r>
          <w:rPr>
            <w:rFonts w:ascii="宋体" w:hAnsi="宋体" w:cs="宋体"/>
            <w:color w:val="000000"/>
            <w:sz w:val="24"/>
          </w:rPr>
          <w:t>14</w:t>
        </w:r>
        <w:r>
          <w:rPr>
            <w:rFonts w:ascii="宋体" w:hAnsi="宋体" w:cs="宋体" w:hint="eastAsia"/>
            <w:color w:val="000000"/>
            <w:sz w:val="24"/>
          </w:rPr>
          <w:t>日</w:t>
        </w:r>
      </w:smartTag>
      <w:r>
        <w:rPr>
          <w:rFonts w:ascii="宋体" w:hAnsi="宋体" w:cs="宋体"/>
          <w:color w:val="000000"/>
          <w:sz w:val="24"/>
        </w:rPr>
        <w:t>9:50—10:30</w:t>
      </w:r>
      <w:r>
        <w:rPr>
          <w:rFonts w:ascii="宋体" w:hAnsi="宋体" w:cs="宋体" w:hint="eastAsia"/>
          <w:color w:val="000000"/>
          <w:sz w:val="24"/>
        </w:rPr>
        <w:t>《大生态时代下的立体绿化全产业链》深圳市润和天泽环境科技发展股份有限公司董事长</w:t>
      </w:r>
      <w:r>
        <w:rPr>
          <w:rFonts w:ascii="宋体" w:cs="宋体"/>
          <w:color w:val="000000"/>
          <w:sz w:val="24"/>
        </w:rPr>
        <w:t>---</w:t>
      </w:r>
      <w:r>
        <w:rPr>
          <w:rFonts w:ascii="宋体" w:hAnsi="宋体" w:cs="宋体" w:hint="eastAsia"/>
          <w:color w:val="000000"/>
          <w:sz w:val="24"/>
        </w:rPr>
        <w:t>赵艳玲</w:t>
      </w:r>
      <w:r>
        <w:rPr>
          <w:rFonts w:ascii="宋体" w:cs="宋体"/>
          <w:color w:val="000000"/>
          <w:sz w:val="24"/>
        </w:rPr>
        <w:tab/>
      </w:r>
    </w:p>
    <w:p w:rsidR="00EC1F4E" w:rsidRDefault="00EC1F4E">
      <w:pPr>
        <w:spacing w:line="360" w:lineRule="auto"/>
        <w:rPr>
          <w:rFonts w:ascii="宋体" w:cs="宋体"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3"/>
          <w:attr w:name="Year" w:val="2017"/>
        </w:smartTagPr>
        <w:r>
          <w:rPr>
            <w:rFonts w:ascii="宋体" w:hAnsi="宋体" w:cs="宋体"/>
            <w:color w:val="000000"/>
            <w:sz w:val="24"/>
          </w:rPr>
          <w:t>3</w:t>
        </w:r>
        <w:r>
          <w:rPr>
            <w:rFonts w:ascii="宋体" w:hAnsi="宋体" w:cs="宋体" w:hint="eastAsia"/>
            <w:color w:val="000000"/>
            <w:sz w:val="24"/>
          </w:rPr>
          <w:t>月</w:t>
        </w:r>
        <w:r>
          <w:rPr>
            <w:rFonts w:ascii="宋体" w:hAnsi="宋体" w:cs="宋体"/>
            <w:color w:val="000000"/>
            <w:sz w:val="24"/>
          </w:rPr>
          <w:t>14</w:t>
        </w:r>
        <w:r>
          <w:rPr>
            <w:rFonts w:ascii="宋体" w:hAnsi="宋体" w:cs="宋体" w:hint="eastAsia"/>
            <w:color w:val="000000"/>
            <w:sz w:val="24"/>
          </w:rPr>
          <w:t>日</w:t>
        </w:r>
      </w:smartTag>
      <w:r>
        <w:rPr>
          <w:rFonts w:ascii="宋体" w:hAnsi="宋体" w:cs="宋体"/>
          <w:color w:val="000000"/>
          <w:sz w:val="24"/>
        </w:rPr>
        <w:t>10:35—11:20</w:t>
      </w:r>
      <w:r>
        <w:rPr>
          <w:rFonts w:ascii="宋体" w:hAnsi="宋体" w:cs="宋体" w:hint="eastAsia"/>
          <w:color w:val="000000"/>
          <w:sz w:val="24"/>
        </w:rPr>
        <w:t>《立体绿化创新与产业化运用》深圳市铁汉生态环境股份有限公司副总兼首席营销官</w:t>
      </w:r>
      <w:r>
        <w:rPr>
          <w:rFonts w:ascii="宋体" w:cs="宋体"/>
          <w:color w:val="000000"/>
          <w:sz w:val="24"/>
        </w:rPr>
        <w:t>---</w:t>
      </w:r>
      <w:r>
        <w:rPr>
          <w:rFonts w:ascii="宋体" w:hAnsi="宋体" w:cs="宋体" w:hint="eastAsia"/>
          <w:color w:val="000000"/>
          <w:sz w:val="24"/>
        </w:rPr>
        <w:t>陈剑波</w:t>
      </w:r>
      <w:r>
        <w:rPr>
          <w:rFonts w:ascii="宋体" w:cs="宋体"/>
          <w:color w:val="000000"/>
          <w:sz w:val="24"/>
        </w:rPr>
        <w:tab/>
      </w:r>
    </w:p>
    <w:p w:rsidR="00EC1F4E" w:rsidRDefault="00EC1F4E">
      <w:pPr>
        <w:spacing w:line="360" w:lineRule="auto"/>
        <w:rPr>
          <w:rFonts w:ascii="宋体" w:cs="宋体"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3"/>
          <w:attr w:name="Year" w:val="2017"/>
        </w:smartTagPr>
        <w:r>
          <w:rPr>
            <w:rFonts w:ascii="宋体" w:hAnsi="宋体" w:cs="宋体"/>
            <w:color w:val="000000"/>
            <w:sz w:val="24"/>
          </w:rPr>
          <w:t>3</w:t>
        </w:r>
        <w:r>
          <w:rPr>
            <w:rFonts w:ascii="宋体" w:hAnsi="宋体" w:cs="宋体" w:hint="eastAsia"/>
            <w:color w:val="000000"/>
            <w:sz w:val="24"/>
          </w:rPr>
          <w:t>月</w:t>
        </w:r>
        <w:r>
          <w:rPr>
            <w:rFonts w:ascii="宋体" w:hAnsi="宋体" w:cs="宋体"/>
            <w:color w:val="000000"/>
            <w:sz w:val="24"/>
          </w:rPr>
          <w:t>14</w:t>
        </w:r>
        <w:r>
          <w:rPr>
            <w:rFonts w:ascii="宋体" w:hAnsi="宋体" w:cs="宋体" w:hint="eastAsia"/>
            <w:color w:val="000000"/>
            <w:sz w:val="24"/>
          </w:rPr>
          <w:t>日</w:t>
        </w:r>
      </w:smartTag>
      <w:r>
        <w:rPr>
          <w:rFonts w:ascii="宋体" w:hAnsi="宋体" w:cs="宋体"/>
          <w:color w:val="000000"/>
          <w:sz w:val="24"/>
        </w:rPr>
        <w:t>11</w:t>
      </w:r>
      <w:r>
        <w:rPr>
          <w:rFonts w:ascii="宋体" w:hAnsi="宋体" w:cs="宋体" w:hint="eastAsia"/>
          <w:color w:val="000000"/>
          <w:sz w:val="24"/>
        </w:rPr>
        <w:t>：</w:t>
      </w:r>
      <w:r>
        <w:rPr>
          <w:rFonts w:ascii="宋体" w:hAnsi="宋体" w:cs="宋体"/>
          <w:color w:val="000000"/>
          <w:sz w:val="24"/>
        </w:rPr>
        <w:t>25—12:05</w:t>
      </w:r>
      <w:bookmarkStart w:id="11" w:name="_GoBack"/>
      <w:bookmarkEnd w:id="11"/>
      <w:r>
        <w:rPr>
          <w:rFonts w:ascii="宋体" w:hAnsi="宋体" w:cs="宋体" w:hint="eastAsia"/>
          <w:color w:val="000000"/>
          <w:sz w:val="24"/>
        </w:rPr>
        <w:t>《</w:t>
      </w:r>
      <w:r>
        <w:rPr>
          <w:rFonts w:ascii="宋体" w:hAnsi="宋体" w:cs="宋体" w:hint="eastAsia"/>
          <w:sz w:val="24"/>
        </w:rPr>
        <w:t>屋顶绿化新技术</w:t>
      </w:r>
      <w:r>
        <w:rPr>
          <w:rFonts w:ascii="宋体" w:hAnsi="宋体" w:cs="宋体" w:hint="eastAsia"/>
          <w:color w:val="000000"/>
          <w:sz w:val="24"/>
        </w:rPr>
        <w:t>》广东易绿谷屋顶绿化有限公司总经理</w:t>
      </w:r>
      <w:r>
        <w:rPr>
          <w:rFonts w:ascii="宋体" w:cs="宋体"/>
          <w:color w:val="000000"/>
          <w:sz w:val="24"/>
        </w:rPr>
        <w:t>---</w:t>
      </w:r>
      <w:r>
        <w:rPr>
          <w:rFonts w:ascii="宋体" w:hAnsi="宋体" w:cs="宋体" w:hint="eastAsia"/>
          <w:color w:val="000000"/>
          <w:sz w:val="24"/>
        </w:rPr>
        <w:t>曾少珍</w:t>
      </w:r>
    </w:p>
    <w:p w:rsidR="00EC1F4E" w:rsidRDefault="00EC1F4E">
      <w:pPr>
        <w:spacing w:line="360" w:lineRule="auto"/>
        <w:rPr>
          <w:rFonts w:ascii="宋体" w:cs="宋体"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3"/>
          <w:attr w:name="Year" w:val="2017"/>
        </w:smartTagPr>
        <w:r>
          <w:rPr>
            <w:rFonts w:ascii="宋体" w:hAnsi="宋体" w:cs="宋体"/>
            <w:color w:val="000000"/>
            <w:sz w:val="24"/>
          </w:rPr>
          <w:t>3</w:t>
        </w:r>
        <w:r>
          <w:rPr>
            <w:rFonts w:ascii="宋体" w:hAnsi="宋体" w:cs="宋体" w:hint="eastAsia"/>
            <w:color w:val="000000"/>
            <w:sz w:val="24"/>
          </w:rPr>
          <w:t>月</w:t>
        </w:r>
        <w:r>
          <w:rPr>
            <w:rFonts w:ascii="宋体" w:hAnsi="宋体" w:cs="宋体"/>
            <w:color w:val="000000"/>
            <w:sz w:val="24"/>
          </w:rPr>
          <w:t>14</w:t>
        </w:r>
        <w:r>
          <w:rPr>
            <w:rFonts w:ascii="宋体" w:hAnsi="宋体" w:cs="宋体" w:hint="eastAsia"/>
            <w:color w:val="000000"/>
            <w:sz w:val="24"/>
          </w:rPr>
          <w:t>日</w:t>
        </w:r>
      </w:smartTag>
      <w:r>
        <w:rPr>
          <w:rFonts w:ascii="宋体" w:hAnsi="宋体" w:cs="宋体"/>
          <w:color w:val="000000"/>
          <w:sz w:val="24"/>
        </w:rPr>
        <w:t>13:30—14:10</w:t>
      </w:r>
      <w:r>
        <w:rPr>
          <w:rFonts w:ascii="宋体" w:hAnsi="宋体" w:cs="宋体" w:hint="eastAsia"/>
          <w:color w:val="000000"/>
          <w:sz w:val="24"/>
        </w:rPr>
        <w:t>《海绵城市屋顶立体绿化创新技术成果报告》广东绿家绿生态环境农业科技有限公司董事长</w:t>
      </w:r>
      <w:r>
        <w:rPr>
          <w:rFonts w:ascii="宋体" w:cs="宋体"/>
          <w:color w:val="000000"/>
          <w:sz w:val="24"/>
        </w:rPr>
        <w:t>---</w:t>
      </w:r>
      <w:r>
        <w:rPr>
          <w:rFonts w:ascii="宋体" w:hAnsi="宋体" w:cs="宋体" w:hint="eastAsia"/>
          <w:color w:val="000000"/>
          <w:sz w:val="24"/>
        </w:rPr>
        <w:t>冯燕全</w:t>
      </w:r>
      <w:r>
        <w:rPr>
          <w:rFonts w:ascii="宋体" w:cs="宋体"/>
          <w:color w:val="000000"/>
          <w:sz w:val="24"/>
        </w:rPr>
        <w:tab/>
      </w:r>
    </w:p>
    <w:p w:rsidR="00EC1F4E" w:rsidRDefault="00EC1F4E">
      <w:pPr>
        <w:spacing w:line="360" w:lineRule="auto"/>
        <w:rPr>
          <w:rFonts w:ascii="宋体" w:cs="宋体"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3"/>
          <w:attr w:name="Year" w:val="2017"/>
        </w:smartTagPr>
        <w:r>
          <w:rPr>
            <w:rFonts w:ascii="宋体" w:hAnsi="宋体" w:cs="宋体"/>
            <w:color w:val="000000"/>
            <w:sz w:val="24"/>
          </w:rPr>
          <w:t>3</w:t>
        </w:r>
        <w:r>
          <w:rPr>
            <w:rFonts w:ascii="宋体" w:hAnsi="宋体" w:cs="宋体" w:hint="eastAsia"/>
            <w:color w:val="000000"/>
            <w:sz w:val="24"/>
          </w:rPr>
          <w:t>月</w:t>
        </w:r>
        <w:r>
          <w:rPr>
            <w:rFonts w:ascii="宋体" w:hAnsi="宋体" w:cs="宋体"/>
            <w:color w:val="000000"/>
            <w:sz w:val="24"/>
          </w:rPr>
          <w:t>14</w:t>
        </w:r>
        <w:r>
          <w:rPr>
            <w:rFonts w:ascii="宋体" w:hAnsi="宋体" w:cs="宋体" w:hint="eastAsia"/>
            <w:color w:val="000000"/>
            <w:sz w:val="24"/>
          </w:rPr>
          <w:t>日</w:t>
        </w:r>
      </w:smartTag>
      <w:r>
        <w:rPr>
          <w:rFonts w:ascii="宋体" w:hAnsi="宋体" w:cs="宋体"/>
          <w:color w:val="000000"/>
          <w:sz w:val="24"/>
        </w:rPr>
        <w:t>14:15—14:55</w:t>
      </w:r>
      <w:r>
        <w:rPr>
          <w:rFonts w:ascii="宋体" w:hAnsi="宋体" w:cs="宋体" w:hint="eastAsia"/>
          <w:color w:val="000000"/>
          <w:sz w:val="24"/>
        </w:rPr>
        <w:t>《屋顶绿化轻量化设计，水系统设计及科学养护管理方法》江西省黄谷屋顶绿化科技有限公司总经理</w:t>
      </w:r>
      <w:r>
        <w:rPr>
          <w:rFonts w:ascii="宋体" w:cs="宋体"/>
          <w:color w:val="000000"/>
          <w:sz w:val="24"/>
        </w:rPr>
        <w:t>---</w:t>
      </w:r>
      <w:r>
        <w:rPr>
          <w:rFonts w:ascii="宋体" w:hAnsi="宋体" w:cs="宋体" w:hint="eastAsia"/>
          <w:color w:val="000000"/>
          <w:sz w:val="24"/>
        </w:rPr>
        <w:t>邱日全</w:t>
      </w:r>
    </w:p>
    <w:p w:rsidR="00EC1F4E" w:rsidRDefault="00EC1F4E">
      <w:pPr>
        <w:spacing w:line="360" w:lineRule="auto"/>
        <w:rPr>
          <w:rFonts w:ascii="宋体" w:cs="宋体"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3"/>
          <w:attr w:name="Year" w:val="2017"/>
        </w:smartTagPr>
        <w:r>
          <w:rPr>
            <w:rFonts w:ascii="宋体" w:hAnsi="宋体" w:cs="宋体"/>
            <w:color w:val="000000"/>
            <w:sz w:val="24"/>
          </w:rPr>
          <w:t>3</w:t>
        </w:r>
        <w:r>
          <w:rPr>
            <w:rFonts w:ascii="宋体" w:hAnsi="宋体" w:cs="宋体" w:hint="eastAsia"/>
            <w:color w:val="000000"/>
            <w:sz w:val="24"/>
          </w:rPr>
          <w:t>月</w:t>
        </w:r>
        <w:r>
          <w:rPr>
            <w:rFonts w:ascii="宋体" w:hAnsi="宋体" w:cs="宋体"/>
            <w:color w:val="000000"/>
            <w:sz w:val="24"/>
          </w:rPr>
          <w:t>14</w:t>
        </w:r>
        <w:r>
          <w:rPr>
            <w:rFonts w:ascii="宋体" w:hAnsi="宋体" w:cs="宋体" w:hint="eastAsia"/>
            <w:color w:val="000000"/>
            <w:sz w:val="24"/>
          </w:rPr>
          <w:t>日</w:t>
        </w:r>
      </w:smartTag>
      <w:r>
        <w:rPr>
          <w:rFonts w:ascii="宋体" w:hAnsi="宋体" w:cs="宋体"/>
          <w:color w:val="000000"/>
          <w:sz w:val="24"/>
        </w:rPr>
        <w:t>15</w:t>
      </w:r>
      <w:r>
        <w:rPr>
          <w:rFonts w:ascii="宋体" w:hAnsi="宋体" w:cs="宋体" w:hint="eastAsia"/>
          <w:color w:val="000000"/>
          <w:sz w:val="24"/>
        </w:rPr>
        <w:t>：</w:t>
      </w:r>
      <w:r>
        <w:rPr>
          <w:rFonts w:ascii="宋体" w:cs="宋体"/>
          <w:color w:val="000000"/>
          <w:sz w:val="24"/>
        </w:rPr>
        <w:t>00</w:t>
      </w:r>
      <w:r>
        <w:rPr>
          <w:rFonts w:ascii="宋体" w:hAnsi="宋体" w:cs="宋体"/>
          <w:color w:val="000000"/>
          <w:sz w:val="24"/>
        </w:rPr>
        <w:t>—15:40</w:t>
      </w:r>
      <w:r>
        <w:rPr>
          <w:rFonts w:ascii="宋体" w:hAnsi="宋体" w:cs="宋体" w:hint="eastAsia"/>
          <w:color w:val="000000"/>
          <w:sz w:val="24"/>
        </w:rPr>
        <w:t>《种植模块化在屋顶绿化的应用》佛山市优嘉绿化园艺有限公司吴经理</w:t>
      </w:r>
    </w:p>
    <w:p w:rsidR="00EC1F4E" w:rsidRDefault="00EC1F4E">
      <w:pPr>
        <w:spacing w:line="360" w:lineRule="auto"/>
        <w:rPr>
          <w:rFonts w:ascii="微软雅黑" w:eastAsia="微软雅黑" w:hAnsi="微软雅黑" w:cs="楷体_GB2312"/>
          <w:b/>
          <w:bCs/>
          <w:color w:val="008000"/>
          <w:sz w:val="24"/>
        </w:rPr>
      </w:pPr>
    </w:p>
    <w:p w:rsidR="00EC1F4E" w:rsidRDefault="00EC1F4E">
      <w:pPr>
        <w:spacing w:line="360" w:lineRule="auto"/>
        <w:rPr>
          <w:rFonts w:ascii="微软雅黑" w:eastAsia="微软雅黑" w:hAnsi="微软雅黑" w:cs="楷体_GB2312"/>
          <w:b/>
          <w:bCs/>
          <w:color w:val="008000"/>
          <w:sz w:val="24"/>
        </w:rPr>
      </w:pPr>
    </w:p>
    <w:p w:rsidR="00EC1F4E" w:rsidRDefault="00EC1F4E">
      <w:pPr>
        <w:spacing w:line="360" w:lineRule="auto"/>
        <w:rPr>
          <w:rFonts w:ascii="宋体" w:cs="宋体"/>
          <w:color w:val="000000"/>
          <w:sz w:val="24"/>
        </w:rPr>
      </w:pPr>
    </w:p>
    <w:p w:rsidR="00EC1F4E" w:rsidRDefault="00EC1F4E">
      <w:pPr>
        <w:spacing w:line="360" w:lineRule="auto"/>
        <w:rPr>
          <w:rFonts w:ascii="宋体" w:cs="宋体"/>
          <w:color w:val="000000"/>
          <w:sz w:val="24"/>
        </w:rPr>
      </w:pPr>
      <w:r>
        <w:rPr>
          <w:rFonts w:ascii="微软雅黑" w:eastAsia="微软雅黑" w:hAnsi="微软雅黑" w:cs="楷体_GB2312" w:hint="eastAsia"/>
          <w:b/>
          <w:bCs/>
          <w:color w:val="008000"/>
          <w:sz w:val="24"/>
        </w:rPr>
        <w:t>参会报名</w:t>
      </w:r>
    </w:p>
    <w:p w:rsidR="00EC1F4E" w:rsidRDefault="00EC1F4E">
      <w:pPr>
        <w:spacing w:line="312" w:lineRule="auto"/>
        <w:rPr>
          <w:rFonts w:ascii="微软雅黑" w:eastAsia="微软雅黑" w:hAnsi="微软雅黑"/>
          <w:sz w:val="24"/>
        </w:rPr>
      </w:pPr>
      <w:bookmarkStart w:id="12" w:name="OLE_LINK12"/>
      <w:r>
        <w:rPr>
          <w:rFonts w:ascii="宋体" w:hAnsi="宋体" w:cs="宋体" w:hint="eastAsia"/>
          <w:color w:val="000000"/>
          <w:sz w:val="24"/>
        </w:rPr>
        <w:t>◎</w:t>
      </w:r>
      <w:bookmarkEnd w:id="12"/>
      <w:r>
        <w:rPr>
          <w:rFonts w:ascii="微软雅黑" w:eastAsia="微软雅黑" w:hAnsi="微软雅黑" w:hint="eastAsia"/>
          <w:sz w:val="24"/>
        </w:rPr>
        <w:t>收到邀请函后，请您详细填写《参会申请回执表》回传或邮件至组委会，以便办理代表证及有关事宜。（传真：（</w:t>
      </w:r>
      <w:r>
        <w:rPr>
          <w:rFonts w:ascii="微软雅黑" w:eastAsia="微软雅黑" w:hAnsi="微软雅黑"/>
          <w:sz w:val="24"/>
        </w:rPr>
        <w:t>+86-20</w:t>
      </w:r>
      <w:r>
        <w:rPr>
          <w:rFonts w:ascii="微软雅黑" w:eastAsia="微软雅黑" w:hAnsi="微软雅黑" w:hint="eastAsia"/>
          <w:sz w:val="24"/>
        </w:rPr>
        <w:t>）</w:t>
      </w:r>
      <w:r>
        <w:rPr>
          <w:rFonts w:ascii="微软雅黑" w:eastAsia="微软雅黑" w:hAnsi="微软雅黑"/>
          <w:sz w:val="24"/>
        </w:rPr>
        <w:t>36657099</w:t>
      </w:r>
      <w:r>
        <w:rPr>
          <w:rFonts w:ascii="微软雅黑" w:eastAsia="微软雅黑" w:hAnsi="微软雅黑" w:hint="eastAsia"/>
          <w:sz w:val="24"/>
        </w:rPr>
        <w:t>）</w:t>
      </w:r>
    </w:p>
    <w:p w:rsidR="00EC1F4E" w:rsidRDefault="00EC1F4E">
      <w:pPr>
        <w:spacing w:line="360" w:lineRule="auto"/>
        <w:rPr>
          <w:rFonts w:ascii="宋体" w:cs="宋体"/>
          <w:color w:val="000000"/>
          <w:sz w:val="24"/>
        </w:rPr>
      </w:pPr>
    </w:p>
    <w:p w:rsidR="00EC1F4E" w:rsidRDefault="00EC1F4E" w:rsidP="007A1347">
      <w:pPr>
        <w:spacing w:line="312" w:lineRule="auto"/>
        <w:rPr>
          <w:rFonts w:ascii="微软雅黑" w:eastAsia="微软雅黑" w:hAnsi="微软雅黑" w:cs="楷体_GB2312"/>
          <w:b/>
          <w:bCs/>
          <w:color w:val="008000"/>
          <w:sz w:val="40"/>
          <w:szCs w:val="40"/>
        </w:rPr>
      </w:pPr>
    </w:p>
    <w:p w:rsidR="00EC1F4E" w:rsidRDefault="00EC1F4E" w:rsidP="007A1347">
      <w:pPr>
        <w:spacing w:line="312" w:lineRule="auto"/>
        <w:rPr>
          <w:rFonts w:ascii="微软雅黑" w:eastAsia="微软雅黑" w:hAnsi="微软雅黑" w:cs="楷体_GB2312"/>
          <w:b/>
          <w:bCs/>
          <w:color w:val="008000"/>
          <w:sz w:val="40"/>
          <w:szCs w:val="40"/>
        </w:rPr>
      </w:pPr>
    </w:p>
    <w:p w:rsidR="00EC1F4E" w:rsidRDefault="00EC1F4E" w:rsidP="007A1347">
      <w:pPr>
        <w:spacing w:line="312" w:lineRule="auto"/>
        <w:rPr>
          <w:rFonts w:ascii="微软雅黑" w:eastAsia="微软雅黑" w:hAnsi="微软雅黑" w:cs="楷体_GB2312"/>
          <w:b/>
          <w:bCs/>
          <w:color w:val="008000"/>
          <w:sz w:val="40"/>
          <w:szCs w:val="40"/>
        </w:rPr>
      </w:pPr>
    </w:p>
    <w:p w:rsidR="00EC1F4E" w:rsidRDefault="00EC1F4E" w:rsidP="007A1347">
      <w:pPr>
        <w:spacing w:line="312" w:lineRule="auto"/>
        <w:rPr>
          <w:rFonts w:ascii="微软雅黑" w:eastAsia="微软雅黑" w:hAnsi="微软雅黑" w:cs="楷体_GB2312"/>
          <w:b/>
          <w:bCs/>
          <w:color w:val="008000"/>
          <w:sz w:val="40"/>
          <w:szCs w:val="40"/>
        </w:rPr>
      </w:pPr>
    </w:p>
    <w:p w:rsidR="00EC1F4E" w:rsidRDefault="00EC1F4E">
      <w:pPr>
        <w:spacing w:line="312" w:lineRule="auto"/>
        <w:jc w:val="center"/>
        <w:rPr>
          <w:rFonts w:ascii="微软雅黑" w:eastAsia="微软雅黑" w:hAnsi="微软雅黑" w:cs="楷体_GB2312"/>
          <w:b/>
          <w:bCs/>
          <w:color w:val="008000"/>
          <w:sz w:val="40"/>
          <w:szCs w:val="40"/>
        </w:rPr>
      </w:pPr>
      <w:r>
        <w:rPr>
          <w:rFonts w:ascii="微软雅黑" w:eastAsia="微软雅黑" w:hAnsi="微软雅黑" w:cs="楷体_GB2312" w:hint="eastAsia"/>
          <w:b/>
          <w:bCs/>
          <w:color w:val="008000"/>
          <w:sz w:val="40"/>
          <w:szCs w:val="40"/>
        </w:rPr>
        <w:t>立体绿化屋顶绿化科技论坛</w:t>
      </w:r>
    </w:p>
    <w:p w:rsidR="00EC1F4E" w:rsidRDefault="00EC1F4E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b/>
          <w:sz w:val="22"/>
          <w:szCs w:val="22"/>
          <w:u w:val="double"/>
        </w:rPr>
      </w:pPr>
    </w:p>
    <w:tbl>
      <w:tblPr>
        <w:tblpPr w:leftFromText="180" w:rightFromText="180" w:vertAnchor="page" w:horzAnchor="page" w:tblpX="1219" w:tblpY="3678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620"/>
        <w:gridCol w:w="1821"/>
        <w:gridCol w:w="1423"/>
        <w:gridCol w:w="1423"/>
        <w:gridCol w:w="2847"/>
      </w:tblGrid>
      <w:tr w:rsidR="00EC1F4E" w:rsidRPr="00DE20A5" w:rsidTr="00DE20A5">
        <w:trPr>
          <w:trHeight w:val="607"/>
        </w:trPr>
        <w:tc>
          <w:tcPr>
            <w:tcW w:w="828" w:type="dxa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821" w:type="dxa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性别</w:t>
            </w:r>
          </w:p>
        </w:tc>
        <w:tc>
          <w:tcPr>
            <w:tcW w:w="1423" w:type="dxa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参会人数</w:t>
            </w:r>
          </w:p>
        </w:tc>
        <w:tc>
          <w:tcPr>
            <w:tcW w:w="2847" w:type="dxa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/>
                <w:bCs/>
                <w:sz w:val="24"/>
                <w:u w:val="single"/>
              </w:rPr>
              <w:t xml:space="preserve">        </w:t>
            </w: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人</w:t>
            </w:r>
          </w:p>
        </w:tc>
      </w:tr>
      <w:tr w:rsidR="00EC1F4E" w:rsidRPr="00DE20A5" w:rsidTr="00DE20A5">
        <w:trPr>
          <w:trHeight w:val="944"/>
        </w:trPr>
        <w:tc>
          <w:tcPr>
            <w:tcW w:w="828" w:type="dxa"/>
            <w:vMerge w:val="restart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工</w:t>
            </w:r>
          </w:p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作</w:t>
            </w:r>
          </w:p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单</w:t>
            </w:r>
          </w:p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名称</w:t>
            </w:r>
          </w:p>
        </w:tc>
        <w:tc>
          <w:tcPr>
            <w:tcW w:w="7514" w:type="dxa"/>
            <w:gridSpan w:val="4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C1F4E" w:rsidRPr="00DE20A5" w:rsidTr="00DE20A5">
        <w:trPr>
          <w:trHeight w:val="1177"/>
        </w:trPr>
        <w:tc>
          <w:tcPr>
            <w:tcW w:w="828" w:type="dxa"/>
            <w:vMerge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通讯</w:t>
            </w:r>
          </w:p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地址</w:t>
            </w:r>
          </w:p>
        </w:tc>
        <w:tc>
          <w:tcPr>
            <w:tcW w:w="7514" w:type="dxa"/>
            <w:gridSpan w:val="4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C1F4E" w:rsidRPr="00DE20A5" w:rsidTr="00DE20A5">
        <w:trPr>
          <w:trHeight w:val="616"/>
        </w:trPr>
        <w:tc>
          <w:tcPr>
            <w:tcW w:w="828" w:type="dxa"/>
            <w:vMerge w:val="restart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联系方式</w:t>
            </w:r>
          </w:p>
        </w:tc>
        <w:tc>
          <w:tcPr>
            <w:tcW w:w="1620" w:type="dxa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办公电话</w:t>
            </w:r>
          </w:p>
        </w:tc>
        <w:tc>
          <w:tcPr>
            <w:tcW w:w="3244" w:type="dxa"/>
            <w:gridSpan w:val="2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手机</w:t>
            </w:r>
          </w:p>
        </w:tc>
        <w:tc>
          <w:tcPr>
            <w:tcW w:w="2847" w:type="dxa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C1F4E" w:rsidRPr="00DE20A5" w:rsidTr="00DE20A5">
        <w:tc>
          <w:tcPr>
            <w:tcW w:w="828" w:type="dxa"/>
            <w:vMerge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传真</w:t>
            </w:r>
          </w:p>
        </w:tc>
        <w:tc>
          <w:tcPr>
            <w:tcW w:w="3244" w:type="dxa"/>
            <w:gridSpan w:val="2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邮箱</w:t>
            </w:r>
          </w:p>
        </w:tc>
        <w:tc>
          <w:tcPr>
            <w:tcW w:w="2847" w:type="dxa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C1F4E" w:rsidRPr="00DE20A5" w:rsidTr="000916B8">
        <w:trPr>
          <w:trHeight w:val="404"/>
        </w:trPr>
        <w:tc>
          <w:tcPr>
            <w:tcW w:w="828" w:type="dxa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盖章确认</w:t>
            </w:r>
          </w:p>
        </w:tc>
        <w:tc>
          <w:tcPr>
            <w:tcW w:w="9134" w:type="dxa"/>
            <w:gridSpan w:val="5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/>
                <w:bCs/>
                <w:sz w:val="24"/>
              </w:rPr>
              <w:t xml:space="preserve">                                                 </w:t>
            </w: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日期：</w:t>
            </w:r>
            <w:r w:rsidRPr="00DE20A5">
              <w:rPr>
                <w:rFonts w:ascii="微软雅黑" w:eastAsia="微软雅黑" w:hAnsi="微软雅黑"/>
                <w:bCs/>
                <w:sz w:val="24"/>
              </w:rPr>
              <w:t xml:space="preserve">    </w:t>
            </w: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年</w:t>
            </w:r>
            <w:r w:rsidRPr="00DE20A5">
              <w:rPr>
                <w:rFonts w:ascii="微软雅黑" w:eastAsia="微软雅黑" w:hAnsi="微软雅黑"/>
                <w:bCs/>
                <w:sz w:val="24"/>
              </w:rPr>
              <w:t xml:space="preserve">     </w:t>
            </w: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月</w:t>
            </w:r>
            <w:r w:rsidRPr="00DE20A5">
              <w:rPr>
                <w:rFonts w:ascii="微软雅黑" w:eastAsia="微软雅黑" w:hAnsi="微软雅黑"/>
                <w:bCs/>
                <w:sz w:val="24"/>
              </w:rPr>
              <w:t xml:space="preserve">    </w:t>
            </w: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日</w:t>
            </w:r>
          </w:p>
        </w:tc>
      </w:tr>
      <w:tr w:rsidR="00EC1F4E" w:rsidRPr="00DE20A5" w:rsidTr="00DE20A5">
        <w:trPr>
          <w:trHeight w:val="1473"/>
        </w:trPr>
        <w:tc>
          <w:tcPr>
            <w:tcW w:w="828" w:type="dxa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备注</w:t>
            </w:r>
          </w:p>
        </w:tc>
        <w:tc>
          <w:tcPr>
            <w:tcW w:w="9134" w:type="dxa"/>
            <w:gridSpan w:val="5"/>
            <w:vAlign w:val="center"/>
          </w:tcPr>
          <w:p w:rsidR="00EC1F4E" w:rsidRPr="00DE20A5" w:rsidRDefault="00EC1F4E" w:rsidP="00DE20A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</w:tbl>
    <w:p w:rsidR="00EC1F4E" w:rsidRDefault="00EC1F4E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b/>
          <w:sz w:val="22"/>
          <w:szCs w:val="22"/>
          <w:u w:val="double"/>
        </w:rPr>
      </w:pPr>
    </w:p>
    <w:p w:rsidR="00EC1F4E" w:rsidRDefault="00EC1F4E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b/>
          <w:sz w:val="22"/>
          <w:szCs w:val="22"/>
          <w:u w:val="double"/>
        </w:rPr>
      </w:pPr>
    </w:p>
    <w:p w:rsidR="00EC1F4E" w:rsidRDefault="00EC1F4E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b/>
          <w:sz w:val="22"/>
          <w:szCs w:val="22"/>
          <w:u w:val="double"/>
        </w:rPr>
      </w:pPr>
    </w:p>
    <w:p w:rsidR="00EC1F4E" w:rsidRDefault="00EC1F4E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b/>
          <w:sz w:val="22"/>
          <w:szCs w:val="22"/>
          <w:u w:val="double"/>
        </w:rPr>
      </w:pPr>
    </w:p>
    <w:p w:rsidR="00EC1F4E" w:rsidRDefault="00EC1F4E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b/>
          <w:sz w:val="22"/>
          <w:szCs w:val="22"/>
          <w:u w:val="double"/>
        </w:rPr>
      </w:pPr>
    </w:p>
    <w:p w:rsidR="00EC1F4E" w:rsidRDefault="00EC1F4E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b/>
          <w:sz w:val="22"/>
          <w:szCs w:val="22"/>
          <w:u w:val="double"/>
        </w:rPr>
      </w:pPr>
    </w:p>
    <w:p w:rsidR="00EC1F4E" w:rsidRDefault="00EC1F4E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sz w:val="22"/>
          <w:szCs w:val="22"/>
          <w:u w:val="doub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7" type="#_x0000_t75" alt="1483514956(1)" style="position:absolute;margin-left:3.85pt;margin-top:18.8pt;width:63pt;height:49.5pt;z-index:251659264;visibility:visible">
            <v:imagedata r:id="rId8" o:title=""/>
            <w10:wrap type="square"/>
          </v:shape>
        </w:pict>
      </w:r>
      <w:r>
        <w:rPr>
          <w:rFonts w:ascii="新宋体" w:eastAsia="新宋体" w:hAnsi="新宋体" w:cs="新宋体" w:hint="eastAsia"/>
          <w:b/>
          <w:sz w:val="22"/>
          <w:szCs w:val="22"/>
          <w:u w:val="double"/>
        </w:rPr>
        <w:t>组委会</w:t>
      </w:r>
      <w:r>
        <w:rPr>
          <w:rFonts w:ascii="新宋体" w:eastAsia="新宋体" w:hAnsi="新宋体" w:cs="新宋体"/>
          <w:b/>
          <w:sz w:val="22"/>
          <w:szCs w:val="22"/>
          <w:u w:val="double"/>
        </w:rPr>
        <w:t xml:space="preserve"> </w:t>
      </w:r>
      <w:r>
        <w:rPr>
          <w:rFonts w:ascii="新宋体" w:eastAsia="新宋体" w:hAnsi="新宋体" w:cs="新宋体" w:hint="eastAsia"/>
          <w:b/>
          <w:sz w:val="22"/>
          <w:szCs w:val="22"/>
          <w:u w:val="double"/>
        </w:rPr>
        <w:t>联系方式</w:t>
      </w:r>
      <w:r>
        <w:rPr>
          <w:rFonts w:ascii="新宋体" w:eastAsia="新宋体" w:hAnsi="新宋体" w:cs="新宋体"/>
          <w:sz w:val="22"/>
          <w:szCs w:val="22"/>
          <w:u w:val="double"/>
        </w:rPr>
        <w:t xml:space="preserve">                                                   </w:t>
      </w:r>
    </w:p>
    <w:p w:rsidR="00EC1F4E" w:rsidRDefault="00EC1F4E" w:rsidP="006F7BC1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sz w:val="22"/>
        </w:rPr>
      </w:pPr>
      <w:r>
        <w:rPr>
          <w:rFonts w:ascii="新宋体" w:eastAsia="新宋体" w:hAnsi="新宋体" w:cs="新宋体" w:hint="eastAsia"/>
          <w:sz w:val="22"/>
        </w:rPr>
        <w:t>电</w:t>
      </w:r>
      <w:r>
        <w:rPr>
          <w:rFonts w:ascii="新宋体" w:eastAsia="新宋体" w:hAnsi="新宋体" w:cs="新宋体"/>
          <w:sz w:val="22"/>
        </w:rPr>
        <w:t xml:space="preserve">    </w:t>
      </w:r>
      <w:r>
        <w:rPr>
          <w:rFonts w:ascii="新宋体" w:eastAsia="新宋体" w:hAnsi="新宋体" w:cs="新宋体" w:hint="eastAsia"/>
          <w:sz w:val="22"/>
        </w:rPr>
        <w:t>话：</w:t>
      </w:r>
      <w:r>
        <w:rPr>
          <w:rFonts w:ascii="新宋体" w:eastAsia="新宋体" w:hAnsi="新宋体" w:cs="新宋体"/>
          <w:sz w:val="22"/>
        </w:rPr>
        <w:t xml:space="preserve">020-36657000                 </w:t>
      </w:r>
      <w:r>
        <w:rPr>
          <w:rFonts w:ascii="新宋体" w:eastAsia="新宋体" w:hAnsi="新宋体" w:cs="新宋体" w:hint="eastAsia"/>
          <w:sz w:val="22"/>
        </w:rPr>
        <w:t>传</w:t>
      </w:r>
      <w:r>
        <w:rPr>
          <w:rFonts w:ascii="新宋体" w:eastAsia="新宋体" w:hAnsi="新宋体" w:cs="新宋体"/>
          <w:sz w:val="22"/>
        </w:rPr>
        <w:t xml:space="preserve">  </w:t>
      </w:r>
      <w:r>
        <w:rPr>
          <w:rFonts w:ascii="新宋体" w:eastAsia="新宋体" w:hAnsi="新宋体" w:cs="新宋体" w:hint="eastAsia"/>
          <w:sz w:val="22"/>
        </w:rPr>
        <w:t>真：</w:t>
      </w:r>
      <w:r>
        <w:rPr>
          <w:rFonts w:ascii="新宋体" w:eastAsia="新宋体" w:hAnsi="新宋体" w:cs="新宋体"/>
          <w:sz w:val="22"/>
        </w:rPr>
        <w:t>020-36657099</w:t>
      </w:r>
    </w:p>
    <w:p w:rsidR="00EC1F4E" w:rsidRDefault="00EC1F4E" w:rsidP="0051312A">
      <w:pPr>
        <w:tabs>
          <w:tab w:val="left" w:pos="0"/>
          <w:tab w:val="left" w:pos="2160"/>
        </w:tabs>
        <w:ind w:leftChars="700" w:left="31680"/>
        <w:jc w:val="left"/>
        <w:rPr>
          <w:rFonts w:ascii="新宋体" w:eastAsia="新宋体" w:hAnsi="新宋体" w:cs="新宋体"/>
          <w:sz w:val="22"/>
        </w:rPr>
      </w:pPr>
      <w:r>
        <w:rPr>
          <w:rFonts w:ascii="新宋体" w:eastAsia="新宋体" w:hAnsi="新宋体" w:cs="新宋体" w:hint="eastAsia"/>
          <w:sz w:val="22"/>
        </w:rPr>
        <w:t>邮</w:t>
      </w:r>
      <w:r>
        <w:rPr>
          <w:rFonts w:ascii="新宋体" w:eastAsia="新宋体" w:hAnsi="新宋体" w:cs="新宋体"/>
          <w:sz w:val="22"/>
        </w:rPr>
        <w:t xml:space="preserve">    </w:t>
      </w:r>
      <w:r>
        <w:rPr>
          <w:rFonts w:ascii="新宋体" w:eastAsia="新宋体" w:hAnsi="新宋体" w:cs="新宋体" w:hint="eastAsia"/>
          <w:sz w:val="22"/>
        </w:rPr>
        <w:t>箱：</w:t>
      </w:r>
      <w:r>
        <w:rPr>
          <w:rFonts w:ascii="新宋体" w:eastAsia="新宋体" w:hAnsi="新宋体" w:cs="新宋体"/>
          <w:sz w:val="22"/>
        </w:rPr>
        <w:t xml:space="preserve">2820409358@qq.com            </w:t>
      </w:r>
      <w:r>
        <w:rPr>
          <w:rFonts w:ascii="新宋体" w:eastAsia="新宋体" w:hAnsi="新宋体" w:cs="新宋体" w:hint="eastAsia"/>
          <w:sz w:val="22"/>
        </w:rPr>
        <w:t>手</w:t>
      </w:r>
      <w:r>
        <w:rPr>
          <w:rFonts w:ascii="新宋体" w:eastAsia="新宋体" w:hAnsi="新宋体" w:cs="新宋体"/>
          <w:sz w:val="22"/>
        </w:rPr>
        <w:t xml:space="preserve">  </w:t>
      </w:r>
      <w:r>
        <w:rPr>
          <w:rFonts w:ascii="新宋体" w:eastAsia="新宋体" w:hAnsi="新宋体" w:cs="新宋体" w:hint="eastAsia"/>
          <w:sz w:val="22"/>
        </w:rPr>
        <w:t>机：</w:t>
      </w:r>
      <w:r>
        <w:rPr>
          <w:rFonts w:ascii="新宋体" w:eastAsia="新宋体" w:hAnsi="新宋体" w:cs="新宋体"/>
          <w:sz w:val="22"/>
        </w:rPr>
        <w:t>18813964763</w:t>
      </w:r>
    </w:p>
    <w:p w:rsidR="00EC1F4E" w:rsidRDefault="00EC1F4E" w:rsidP="0051312A">
      <w:pPr>
        <w:tabs>
          <w:tab w:val="left" w:pos="0"/>
          <w:tab w:val="left" w:pos="2160"/>
        </w:tabs>
        <w:ind w:leftChars="700" w:left="31680"/>
        <w:jc w:val="left"/>
        <w:rPr>
          <w:rFonts w:ascii="新宋体" w:eastAsia="新宋体" w:hAnsi="新宋体" w:cs="新宋体"/>
          <w:sz w:val="22"/>
        </w:rPr>
      </w:pPr>
      <w:r>
        <w:rPr>
          <w:rFonts w:ascii="新宋体" w:eastAsia="新宋体" w:hAnsi="新宋体" w:cs="新宋体" w:hint="eastAsia"/>
          <w:sz w:val="22"/>
        </w:rPr>
        <w:t>联</w:t>
      </w:r>
      <w:r>
        <w:rPr>
          <w:rFonts w:ascii="新宋体" w:eastAsia="新宋体" w:hAnsi="新宋体" w:cs="新宋体"/>
          <w:sz w:val="22"/>
        </w:rPr>
        <w:t xml:space="preserve"> </w:t>
      </w:r>
      <w:r>
        <w:rPr>
          <w:rFonts w:ascii="新宋体" w:eastAsia="新宋体" w:hAnsi="新宋体" w:cs="新宋体" w:hint="eastAsia"/>
          <w:sz w:val="22"/>
        </w:rPr>
        <w:t>系</w:t>
      </w:r>
      <w:r>
        <w:rPr>
          <w:rFonts w:ascii="新宋体" w:eastAsia="新宋体" w:hAnsi="新宋体" w:cs="新宋体"/>
          <w:sz w:val="22"/>
        </w:rPr>
        <w:t xml:space="preserve"> </w:t>
      </w:r>
      <w:r>
        <w:rPr>
          <w:rFonts w:ascii="新宋体" w:eastAsia="新宋体" w:hAnsi="新宋体" w:cs="新宋体" w:hint="eastAsia"/>
          <w:sz w:val="22"/>
        </w:rPr>
        <w:t>人：戚紫嫣</w:t>
      </w:r>
      <w:r>
        <w:rPr>
          <w:rFonts w:ascii="新宋体" w:eastAsia="新宋体" w:hAnsi="新宋体" w:cs="新宋体"/>
          <w:sz w:val="22"/>
        </w:rPr>
        <w:t xml:space="preserve">          </w:t>
      </w:r>
    </w:p>
    <w:p w:rsidR="00EC1F4E" w:rsidRDefault="00EC1F4E" w:rsidP="006F7BC1">
      <w:pPr>
        <w:rPr>
          <w:rFonts w:ascii="宋体" w:cs="楷体_GB2312"/>
          <w:sz w:val="24"/>
        </w:rPr>
      </w:pPr>
      <w:r>
        <w:rPr>
          <w:rFonts w:ascii="新宋体" w:eastAsia="新宋体" w:hAnsi="新宋体" w:cs="新宋体" w:hint="eastAsia"/>
          <w:sz w:val="22"/>
        </w:rPr>
        <w:t>地</w:t>
      </w:r>
      <w:r>
        <w:rPr>
          <w:rFonts w:ascii="新宋体" w:eastAsia="新宋体" w:hAnsi="新宋体" w:cs="新宋体"/>
          <w:sz w:val="22"/>
        </w:rPr>
        <w:t xml:space="preserve">    </w:t>
      </w:r>
      <w:r>
        <w:rPr>
          <w:rFonts w:ascii="新宋体" w:eastAsia="新宋体" w:hAnsi="新宋体" w:cs="新宋体" w:hint="eastAsia"/>
          <w:sz w:val="22"/>
        </w:rPr>
        <w:t>址：</w:t>
      </w:r>
      <w:r>
        <w:rPr>
          <w:rFonts w:ascii="新宋体" w:eastAsia="新宋体" w:hAnsi="新宋体" w:cs="新宋体" w:hint="eastAsia"/>
          <w:color w:val="000000"/>
          <w:sz w:val="22"/>
        </w:rPr>
        <w:t>广州市黄埔区科学城科学大道中</w:t>
      </w:r>
      <w:r>
        <w:rPr>
          <w:rFonts w:ascii="新宋体" w:eastAsia="新宋体" w:hAnsi="新宋体" w:cs="新宋体"/>
          <w:color w:val="000000"/>
          <w:sz w:val="22"/>
        </w:rPr>
        <w:t>100</w:t>
      </w:r>
      <w:r>
        <w:rPr>
          <w:rFonts w:ascii="新宋体" w:eastAsia="新宋体" w:hAnsi="新宋体" w:cs="新宋体" w:hint="eastAsia"/>
          <w:color w:val="000000"/>
          <w:sz w:val="22"/>
        </w:rPr>
        <w:t>号科汇三街</w:t>
      </w:r>
      <w:r>
        <w:rPr>
          <w:rFonts w:ascii="新宋体" w:eastAsia="新宋体" w:hAnsi="新宋体" w:cs="新宋体"/>
          <w:color w:val="000000"/>
          <w:sz w:val="22"/>
        </w:rPr>
        <w:t>4</w:t>
      </w:r>
      <w:r>
        <w:rPr>
          <w:rFonts w:ascii="新宋体" w:eastAsia="新宋体" w:hAnsi="新宋体" w:cs="新宋体" w:hint="eastAsia"/>
          <w:color w:val="000000"/>
          <w:sz w:val="22"/>
        </w:rPr>
        <w:t>号</w:t>
      </w:r>
      <w:r>
        <w:rPr>
          <w:rFonts w:ascii="新宋体" w:eastAsia="新宋体" w:hAnsi="新宋体" w:cs="新宋体"/>
          <w:color w:val="000000"/>
          <w:sz w:val="22"/>
        </w:rPr>
        <w:t>401</w:t>
      </w:r>
    </w:p>
    <w:p w:rsidR="00EC1F4E" w:rsidRPr="006F7BC1" w:rsidRDefault="00EC1F4E" w:rsidP="006F7BC1">
      <w:pPr>
        <w:tabs>
          <w:tab w:val="left" w:pos="0"/>
          <w:tab w:val="left" w:pos="2160"/>
        </w:tabs>
        <w:jc w:val="left"/>
      </w:pPr>
    </w:p>
    <w:sectPr w:rsidR="00EC1F4E" w:rsidRPr="006F7BC1" w:rsidSect="0060310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FA2A"/>
    <w:multiLevelType w:val="singleLevel"/>
    <w:tmpl w:val="5771FA2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36676E"/>
    <w:rsid w:val="000916B8"/>
    <w:rsid w:val="00115509"/>
    <w:rsid w:val="00256D5F"/>
    <w:rsid w:val="002E1943"/>
    <w:rsid w:val="00365679"/>
    <w:rsid w:val="00405611"/>
    <w:rsid w:val="004943C8"/>
    <w:rsid w:val="004C547A"/>
    <w:rsid w:val="004D68C7"/>
    <w:rsid w:val="0051312A"/>
    <w:rsid w:val="0060310F"/>
    <w:rsid w:val="006118DC"/>
    <w:rsid w:val="00694DA1"/>
    <w:rsid w:val="006F7BC1"/>
    <w:rsid w:val="00756170"/>
    <w:rsid w:val="00760B41"/>
    <w:rsid w:val="007A1347"/>
    <w:rsid w:val="009D5834"/>
    <w:rsid w:val="00A14913"/>
    <w:rsid w:val="00A80A73"/>
    <w:rsid w:val="00AD215D"/>
    <w:rsid w:val="00CA1792"/>
    <w:rsid w:val="00D16669"/>
    <w:rsid w:val="00D37A8D"/>
    <w:rsid w:val="00D576A5"/>
    <w:rsid w:val="00DE20A5"/>
    <w:rsid w:val="00EB29DA"/>
    <w:rsid w:val="00EC1F4E"/>
    <w:rsid w:val="01CC6E7A"/>
    <w:rsid w:val="081058A9"/>
    <w:rsid w:val="10636492"/>
    <w:rsid w:val="12D4709B"/>
    <w:rsid w:val="159877E4"/>
    <w:rsid w:val="15D052B5"/>
    <w:rsid w:val="1C04678B"/>
    <w:rsid w:val="1E0209BE"/>
    <w:rsid w:val="1E311F16"/>
    <w:rsid w:val="225C4E94"/>
    <w:rsid w:val="230C3FA1"/>
    <w:rsid w:val="24F55590"/>
    <w:rsid w:val="253E5BF7"/>
    <w:rsid w:val="2ECB05B4"/>
    <w:rsid w:val="30121875"/>
    <w:rsid w:val="31D1799D"/>
    <w:rsid w:val="32BC3D3D"/>
    <w:rsid w:val="34D81C31"/>
    <w:rsid w:val="372A6C91"/>
    <w:rsid w:val="3E3C60CD"/>
    <w:rsid w:val="42D72E7A"/>
    <w:rsid w:val="4A7431CC"/>
    <w:rsid w:val="4CFB6F21"/>
    <w:rsid w:val="4D2E53FA"/>
    <w:rsid w:val="4DFD5C87"/>
    <w:rsid w:val="5AF6771B"/>
    <w:rsid w:val="5CDD469F"/>
    <w:rsid w:val="5F36676E"/>
    <w:rsid w:val="605A4A15"/>
    <w:rsid w:val="64D83E72"/>
    <w:rsid w:val="6A98307C"/>
    <w:rsid w:val="6B2403AC"/>
    <w:rsid w:val="714831FB"/>
    <w:rsid w:val="7541522B"/>
    <w:rsid w:val="7A423E9B"/>
    <w:rsid w:val="7CED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0310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31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5611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031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5611"/>
    <w:rPr>
      <w:rFonts w:ascii="Calibri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60310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DefaultParagraphFont"/>
    <w:uiPriority w:val="99"/>
    <w:rsid w:val="0060310F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01">
    <w:name w:val="font01"/>
    <w:basedOn w:val="DefaultParagraphFont"/>
    <w:uiPriority w:val="99"/>
    <w:rsid w:val="0060310F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21">
    <w:name w:val="font21"/>
    <w:basedOn w:val="DefaultParagraphFont"/>
    <w:uiPriority w:val="99"/>
    <w:rsid w:val="0060310F"/>
    <w:rPr>
      <w:rFonts w:ascii="Arial" w:hAnsi="Arial" w:cs="Arial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aike.sogou.com/lemma/ShowInnerLink.htm?lemmaId=3186121&amp;ss_c=ssc.citiao.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ike.baidu.com/view/542987.htm" TargetMode="External"/><Relationship Id="rId5" Type="http://schemas.openxmlformats.org/officeDocument/2006/relationships/hyperlink" Target="http://baike.baidu.com/view/855834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271</Words>
  <Characters>1551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立体绿化屋顶绿化科技论坛</dc:title>
  <dc:subject/>
  <dc:creator>Administrator</dc:creator>
  <cp:keywords/>
  <dc:description/>
  <cp:lastModifiedBy>ad</cp:lastModifiedBy>
  <cp:revision>3</cp:revision>
  <dcterms:created xsi:type="dcterms:W3CDTF">2017-03-08T01:45:00Z</dcterms:created>
  <dcterms:modified xsi:type="dcterms:W3CDTF">2017-03-08T01:47:00Z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